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B7" w:rsidRDefault="00A86F65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  <w:lang w:val="es"/>
        </w:rPr>
        <w:t>Mira el</w:t>
      </w:r>
      <w:r w:rsidR="001227C1">
        <w:rPr>
          <w:b/>
          <w:sz w:val="24"/>
          <w:szCs w:val="24"/>
          <w:lang w:val="es"/>
        </w:rPr>
        <w:t xml:space="preserve"> ecosistema de abajo.  </w:t>
      </w:r>
      <w:r>
        <w:rPr>
          <w:lang w:val="es"/>
        </w:rPr>
        <w:t xml:space="preserve"> </w:t>
      </w:r>
      <w:r w:rsidR="001227C1">
        <w:rPr>
          <w:i/>
          <w:sz w:val="24"/>
          <w:szCs w:val="24"/>
          <w:lang w:val="es"/>
        </w:rPr>
        <w:t>Identificar 2 factores bióticos y 2 abióticos.</w:t>
      </w:r>
    </w:p>
    <w:tbl>
      <w:tblPr>
        <w:tblStyle w:val="a"/>
        <w:tblW w:w="96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16"/>
        <w:gridCol w:w="4071"/>
        <w:gridCol w:w="2714"/>
      </w:tblGrid>
      <w:tr w:rsidR="00E866B7" w:rsidTr="001227C1">
        <w:trPr>
          <w:trHeight w:val="575"/>
          <w:jc w:val="center"/>
        </w:trPr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s"/>
              </w:rPr>
              <w:t>Factores bióticos</w:t>
            </w:r>
          </w:p>
        </w:tc>
        <w:tc>
          <w:tcPr>
            <w:tcW w:w="40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Del="00000001">
              <w:rPr>
                <w:noProof/>
                <w:lang w:val="e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47626</wp:posOffset>
                  </wp:positionH>
                  <wp:positionV relativeFrom="paragraph">
                    <wp:posOffset>47626</wp:posOffset>
                  </wp:positionV>
                  <wp:extent cx="2471738" cy="1913603"/>
                  <wp:effectExtent l="0" t="0" r="0" b="0"/>
                  <wp:wrapSquare wrapText="bothSides" distT="114300" distB="114300" distL="114300" distR="11430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38" cy="19136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s"/>
              </w:rPr>
              <w:t>Factores abióticos</w:t>
            </w:r>
          </w:p>
        </w:tc>
      </w:tr>
      <w:tr w:rsidR="00E866B7" w:rsidTr="001227C1">
        <w:trPr>
          <w:trHeight w:val="383"/>
          <w:jc w:val="center"/>
        </w:trPr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866B7" w:rsidTr="001227C1">
        <w:trPr>
          <w:trHeight w:val="383"/>
          <w:jc w:val="center"/>
        </w:trPr>
        <w:tc>
          <w:tcPr>
            <w:tcW w:w="2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866B7" w:rsidRDefault="001227C1">
      <w:pPr>
        <w:spacing w:before="24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  <w:lang w:val="es"/>
        </w:rPr>
        <w:t>Todos los factores bióticos y abióticos están interrelacionados: un cambio en un factor afectará a otros factores.</w:t>
      </w:r>
    </w:p>
    <w:p w:rsidR="00E866B7" w:rsidRDefault="001227C1">
      <w:pPr>
        <w:spacing w:after="120"/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i/>
          <w:sz w:val="24"/>
          <w:szCs w:val="24"/>
          <w:lang w:val="es"/>
        </w:rPr>
        <w:t>Describe cómo un cambio en un factor abiótico que identificó puede afectar uno de los factores bióticos.</w:t>
      </w:r>
    </w:p>
    <w:p w:rsidR="00E866B7" w:rsidRDefault="001227C1">
      <w:pPr>
        <w:spacing w:after="120"/>
        <w:contextualSpacing w:val="0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b/>
          <w:sz w:val="16"/>
          <w:szCs w:val="16"/>
          <w:lang w:val="es"/>
        </w:rPr>
        <w:t>_____________________________________________________________________________________________________________________</w:t>
      </w:r>
    </w:p>
    <w:p w:rsidR="00E866B7" w:rsidRDefault="001227C1">
      <w:pPr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  <w:lang w:val="es"/>
        </w:rPr>
        <w:t>______________________________________________________________________________</w:t>
      </w:r>
    </w:p>
    <w:p w:rsidR="00E866B7" w:rsidRDefault="00E866B7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866B7" w:rsidRDefault="001227C1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  <w:lang w:val="es"/>
        </w:rPr>
        <w:t>Para obtener más información sobre los factores limitantes, vea este vídeo y tome notas:</w:t>
      </w: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E866B7">
        <w:trPr>
          <w:trHeight w:val="44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 xml:space="preserve">Vídeo: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  <w:lang w:val="es"/>
                </w:rPr>
                <w:t>Factores limitantes en un ecosistema</w:t>
              </w:r>
            </w:hyperlink>
            <w:r>
              <w:rPr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 xml:space="preserve"> (2:08)</w:t>
            </w:r>
          </w:p>
        </w:tc>
      </w:tr>
      <w:tr w:rsidR="00E866B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Definición del factor limitador dependiente de la densidad</w:t>
            </w:r>
          </w:p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&amp; ejemplo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Definición del factor limitante independiente de la densidad y ejemplo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Más ejemplos de factores de limitación de abióticos y bióticos</w:t>
            </w:r>
          </w:p>
        </w:tc>
      </w:tr>
      <w:tr w:rsidR="00E866B7">
        <w:trPr>
          <w:trHeight w:val="440"/>
        </w:trPr>
        <w:tc>
          <w:tcPr>
            <w:tcW w:w="3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866B7">
        <w:trPr>
          <w:trHeight w:val="440"/>
        </w:trPr>
        <w:tc>
          <w:tcPr>
            <w:tcW w:w="3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E14AC" w:rsidRDefault="001E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866B7" w:rsidRPr="001E14AC" w:rsidRDefault="001227C1">
      <w:pPr>
        <w:contextualSpacing w:val="0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b/>
          <w:sz w:val="24"/>
          <w:szCs w:val="24"/>
          <w:lang w:val="es"/>
        </w:rPr>
        <w:t>¿Cómo crece una población?</w:t>
      </w:r>
    </w:p>
    <w:p w:rsidR="00DD63AB" w:rsidRDefault="00DD63AB">
      <w:pPr>
        <w:contextualSpacing w:val="0"/>
        <w:rPr>
          <w:b/>
          <w:sz w:val="24"/>
          <w:szCs w:val="24"/>
          <w:lang w:val="es"/>
        </w:rPr>
      </w:pPr>
    </w:p>
    <w:p w:rsidR="00E866B7" w:rsidRDefault="001227C1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es"/>
        </w:rPr>
        <w:lastRenderedPageBreak/>
        <w:t>Tome notas de este video:</w:t>
      </w:r>
    </w:p>
    <w:tbl>
      <w:tblPr>
        <w:tblStyle w:val="a1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065"/>
      </w:tblGrid>
      <w:tr w:rsidR="00E866B7">
        <w:trPr>
          <w:trHeight w:val="440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DD63AB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9">
              <w:r w:rsidR="001227C1">
                <w:rPr>
                  <w:color w:val="1155CC"/>
                  <w:sz w:val="24"/>
                  <w:szCs w:val="24"/>
                  <w:u w:val="single"/>
                  <w:lang w:val="es"/>
                </w:rPr>
                <w:t xml:space="preserve">Ecología - Lección 2: Poblaciones </w:t>
              </w:r>
            </w:hyperlink>
            <w:r w:rsidR="001227C1">
              <w:rPr>
                <w:sz w:val="24"/>
                <w:szCs w:val="24"/>
                <w:lang w:val="es"/>
              </w:rPr>
              <w:t>(2:34 min)</w:t>
            </w:r>
          </w:p>
        </w:tc>
      </w:tr>
      <w:tr w:rsidR="00E866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Cómo aumentan las poblaciones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866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6B7" w:rsidRDefault="001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Cómo disminuyen las poblaciones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66B7" w:rsidRDefault="00E86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866B7" w:rsidRDefault="001227C1">
      <w:pPr>
        <w:spacing w:line="240" w:lineRule="auto"/>
        <w:contextualSpacing w:val="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E866B7" w:rsidRDefault="001227C1">
      <w:pPr>
        <w:spacing w:line="240" w:lineRule="auto"/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i/>
          <w:sz w:val="24"/>
          <w:szCs w:val="24"/>
          <w:lang w:val="es"/>
        </w:rPr>
        <w:t>Con un socio, enumere los factores que aumentan el crecimiento de una población y los factores que disminuyen el crecimiento de una población y los ajustan al formato de ecuación que se proporciona a continuación.</w:t>
      </w:r>
      <w:r>
        <w:rPr>
          <w:i/>
          <w:noProof/>
          <w:sz w:val="24"/>
          <w:szCs w:val="24"/>
          <w:lang w:val="es"/>
        </w:rPr>
        <w:drawing>
          <wp:inline distT="114300" distB="114300" distL="114300" distR="114300">
            <wp:extent cx="5943600" cy="130016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66B7" w:rsidRDefault="001227C1">
      <w:pPr>
        <w:contextualSpacing w:val="0"/>
        <w:rPr>
          <w:rFonts w:ascii="Permanent Marker" w:eastAsia="Permanent Marker" w:hAnsi="Permanent Marker" w:cs="Permanent Marker"/>
          <w:b/>
          <w:sz w:val="24"/>
          <w:szCs w:val="24"/>
        </w:rPr>
      </w:pPr>
      <w:r>
        <w:rPr>
          <w:b/>
          <w:sz w:val="24"/>
          <w:szCs w:val="24"/>
          <w:lang w:val="es"/>
        </w:rPr>
        <w:t>Explorar el crecimiento de la población de bacterias</w:t>
      </w:r>
    </w:p>
    <w:p w:rsidR="00E866B7" w:rsidRDefault="001227C1">
      <w:pPr>
        <w:contextualSpacing w:val="0"/>
        <w:rPr>
          <w:rFonts w:ascii="Calibri" w:eastAsia="Calibri" w:hAnsi="Calibri" w:cs="Calibri"/>
          <w:b/>
          <w:i/>
          <w:sz w:val="6"/>
          <w:szCs w:val="6"/>
        </w:rPr>
      </w:pPr>
      <w:r>
        <w:rPr>
          <w:rFonts w:ascii="Calibri" w:eastAsia="Calibri" w:hAnsi="Calibri" w:cs="Calibri"/>
          <w:b/>
          <w:i/>
          <w:sz w:val="6"/>
          <w:szCs w:val="6"/>
        </w:rPr>
        <w:t xml:space="preserve"> </w:t>
      </w:r>
    </w:p>
    <w:p w:rsidR="00E866B7" w:rsidRDefault="001227C1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  <w:lang w:val="es"/>
        </w:rPr>
        <w:t>El siguiente gráfico contiene datos sobre el crecimiento poblacional de una población hipotética de bacterias.</w:t>
      </w:r>
    </w:p>
    <w:p w:rsidR="00E866B7" w:rsidRDefault="001227C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i/>
          <w:sz w:val="24"/>
          <w:szCs w:val="24"/>
          <w:lang w:val="es"/>
        </w:rPr>
        <w:t>Identifique las tendencias (patrón) en el tamaño de la población.  Debe tener en cuenta dos observaciones.</w:t>
      </w:r>
      <w:r>
        <w:rPr>
          <w:noProof/>
          <w:lang w:val="e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-95249</wp:posOffset>
            </wp:positionH>
            <wp:positionV relativeFrom="paragraph">
              <wp:posOffset>314325</wp:posOffset>
            </wp:positionV>
            <wp:extent cx="3152775" cy="2076450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66B7" w:rsidRDefault="00E866B7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</w:p>
    <w:p w:rsidR="00E866B7" w:rsidRDefault="001227C1">
      <w:pPr>
        <w:numPr>
          <w:ilvl w:val="0"/>
          <w:numId w:val="1"/>
        </w:numPr>
        <w:rPr>
          <w:rFonts w:ascii="Calibri" w:eastAsia="Calibri" w:hAnsi="Calibri" w:cs="Calibri"/>
          <w:i/>
          <w:sz w:val="24"/>
          <w:szCs w:val="24"/>
        </w:rPr>
      </w:pPr>
      <w:r>
        <w:rPr>
          <w:i/>
          <w:sz w:val="24"/>
          <w:szCs w:val="24"/>
          <w:lang w:val="es"/>
        </w:rPr>
        <w:t>Basado en el gráfico, ¿qué observa sobre el crecimiento de bacterias?</w:t>
      </w:r>
    </w:p>
    <w:p w:rsidR="00E866B7" w:rsidRDefault="00E866B7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</w:p>
    <w:p w:rsidR="00E866B7" w:rsidRDefault="001227C1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866B7" w:rsidRDefault="00E866B7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</w:p>
    <w:p w:rsidR="00E866B7" w:rsidRDefault="001227C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i/>
          <w:sz w:val="24"/>
          <w:szCs w:val="24"/>
          <w:lang w:val="es"/>
        </w:rPr>
        <w:t>Construir una explicación de por qué las bacterias no se apoderan del mundo.</w:t>
      </w:r>
    </w:p>
    <w:p w:rsidR="00E866B7" w:rsidRDefault="00E866B7">
      <w:pPr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E866B7" w:rsidSect="001E14AC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45" w:rsidRDefault="001227C1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000045" w:rsidRDefault="001227C1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altName w:val="Calibri"/>
    <w:charset w:val="00"/>
    <w:family w:val="auto"/>
    <w:pitch w:val="default"/>
  </w:font>
  <w:font w:name="Acm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B7" w:rsidRDefault="00E866B7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45" w:rsidRDefault="001227C1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000045" w:rsidRDefault="001227C1">
      <w:pPr>
        <w:spacing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B7" w:rsidRDefault="00E866B7">
    <w:pPr>
      <w:contextualSpacing w:val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B7" w:rsidRDefault="00E866B7">
    <w:pPr>
      <w:contextualSpacing w:val="0"/>
      <w:jc w:val="center"/>
      <w:rPr>
        <w:color w:val="0D0D0D"/>
        <w:sz w:val="20"/>
        <w:szCs w:val="20"/>
      </w:rPr>
    </w:pPr>
  </w:p>
  <w:p w:rsidR="00E866B7" w:rsidRDefault="001227C1">
    <w:pPr>
      <w:contextualSpacing w:val="0"/>
      <w:jc w:val="center"/>
      <w:rPr>
        <w:color w:val="0D0D0D"/>
        <w:sz w:val="20"/>
        <w:szCs w:val="20"/>
      </w:rPr>
    </w:pPr>
    <w:r>
      <w:rPr>
        <w:color w:val="0D0D0D"/>
        <w:sz w:val="20"/>
        <w:szCs w:val="20"/>
        <w:lang w:val="es"/>
      </w:rPr>
      <w:t>Nombre: ______</w:t>
    </w:r>
    <w:r w:rsidR="00DD63AB">
      <w:rPr>
        <w:color w:val="0D0D0D"/>
        <w:sz w:val="20"/>
        <w:szCs w:val="20"/>
        <w:lang w:val="es"/>
      </w:rPr>
      <w:t>_____________________</w:t>
    </w:r>
  </w:p>
  <w:p w:rsidR="00E866B7" w:rsidRDefault="00E866B7">
    <w:pPr>
      <w:contextualSpacing w:val="0"/>
      <w:jc w:val="center"/>
      <w:rPr>
        <w:rFonts w:ascii="Calibri" w:eastAsia="Calibri" w:hAnsi="Calibri" w:cs="Calibri"/>
        <w:b/>
        <w:color w:val="0D0D0D"/>
        <w:sz w:val="24"/>
        <w:szCs w:val="24"/>
      </w:rPr>
    </w:pPr>
  </w:p>
  <w:p w:rsidR="00E866B7" w:rsidRDefault="001227C1">
    <w:pPr>
      <w:contextualSpacing w:val="0"/>
      <w:jc w:val="center"/>
      <w:rPr>
        <w:rFonts w:ascii="Acme" w:eastAsia="Acme" w:hAnsi="Acme" w:cs="Acme"/>
        <w:sz w:val="28"/>
        <w:szCs w:val="28"/>
      </w:rPr>
    </w:pPr>
    <w:r>
      <w:rPr>
        <w:b/>
        <w:color w:val="0D0D0D"/>
        <w:sz w:val="28"/>
        <w:szCs w:val="28"/>
        <w:lang w:val="es"/>
      </w:rPr>
      <w:t>Factores limitantes y NOTAS de capacidad de transporte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6612"/>
    <w:multiLevelType w:val="multilevel"/>
    <w:tmpl w:val="15687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B7"/>
    <w:rsid w:val="00000045"/>
    <w:rsid w:val="001227C1"/>
    <w:rsid w:val="001E14AC"/>
    <w:rsid w:val="0086722C"/>
    <w:rsid w:val="00A86F65"/>
    <w:rsid w:val="00C21F69"/>
    <w:rsid w:val="00DD63AB"/>
    <w:rsid w:val="00E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FED1"/>
  <w15:docId w15:val="{7504BE87-BE4C-4B9C-853B-AE2A86F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7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C1"/>
  </w:style>
  <w:style w:type="paragraph" w:styleId="Footer">
    <w:name w:val="footer"/>
    <w:basedOn w:val="Normal"/>
    <w:link w:val="FooterChar"/>
    <w:uiPriority w:val="99"/>
    <w:unhideWhenUsed/>
    <w:rsid w:val="001227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C1"/>
  </w:style>
  <w:style w:type="character" w:styleId="PlaceholderText">
    <w:name w:val="Placeholder Text"/>
    <w:basedOn w:val="DefaultParagraphFont"/>
    <w:uiPriority w:val="99"/>
    <w:semiHidden/>
    <w:rsid w:val="00DD63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w51fDTl6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0KIdc_I-Y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Talia D</dc:creator>
  <cp:lastModifiedBy>McGaffin, Rebecca A</cp:lastModifiedBy>
  <cp:revision>1</cp:revision>
  <cp:lastPrinted>2019-10-14T12:48:00Z</cp:lastPrinted>
  <dcterms:created xsi:type="dcterms:W3CDTF">2019-10-14T12:48:00Z</dcterms:created>
  <dcterms:modified xsi:type="dcterms:W3CDTF">2019-10-14T13:07:00Z</dcterms:modified>
</cp:coreProperties>
</file>